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FB" w:rsidRPr="00557BFB" w:rsidRDefault="00557BFB" w:rsidP="00557BFB">
      <w:pPr>
        <w:spacing w:line="540" w:lineRule="exact"/>
        <w:ind w:firstLineChars="200" w:firstLine="880"/>
        <w:jc w:val="center"/>
        <w:rPr>
          <w:rFonts w:ascii="方正小标宋_GBK" w:eastAsia="方正小标宋_GBK" w:hAnsi="宋体"/>
          <w:bCs/>
          <w:sz w:val="44"/>
          <w:szCs w:val="44"/>
          <w:lang w:eastAsia="zh-CN"/>
        </w:rPr>
      </w:pPr>
      <w:r w:rsidRPr="00557BFB">
        <w:rPr>
          <w:rFonts w:ascii="方正小标宋_GBK" w:eastAsia="方正小标宋_GBK" w:hAnsi="宋体" w:hint="eastAsia"/>
          <w:bCs/>
          <w:sz w:val="44"/>
          <w:szCs w:val="44"/>
          <w:lang w:eastAsia="zh-CN"/>
        </w:rPr>
        <w:t>网络考核设备场景布置要求</w:t>
      </w:r>
    </w:p>
    <w:p w:rsidR="00557BFB" w:rsidRDefault="00557BFB">
      <w:pPr>
        <w:spacing w:line="5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  <w:lang w:eastAsia="zh-CN"/>
        </w:rPr>
      </w:pPr>
    </w:p>
    <w:p w:rsidR="00783386" w:rsidRPr="00557BFB" w:rsidRDefault="00557BFB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  <w:lang w:eastAsia="zh-CN"/>
        </w:rPr>
        <w:t>一、</w:t>
      </w:r>
      <w:r w:rsidR="00037D17" w:rsidRPr="00557BFB">
        <w:rPr>
          <w:rFonts w:ascii="黑体" w:eastAsia="黑体" w:hAnsi="黑体" w:hint="eastAsia"/>
          <w:bCs/>
          <w:sz w:val="32"/>
          <w:szCs w:val="32"/>
          <w:lang w:eastAsia="zh-CN"/>
        </w:rPr>
        <w:t>主设备区：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桌椅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、电脑（或手机、平板，建议使用电脑）、身份证；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2.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电脑（或手机）打开指定的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软件；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3.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摄像头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应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正对考生，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全程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保持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开启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状态</w:t>
      </w:r>
      <w:r w:rsidR="00AF6AE0">
        <w:rPr>
          <w:rFonts w:ascii="仿宋_GB2312" w:eastAsia="仿宋_GB2312" w:hAnsi="宋体" w:hint="eastAsia"/>
          <w:sz w:val="32"/>
          <w:szCs w:val="32"/>
          <w:lang w:eastAsia="zh-CN"/>
        </w:rPr>
        <w:t>。考核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时考生与摄像头保持合适的距离，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摄像头能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完整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拍摄到考生上半身和双手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4.考核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过程中，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除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远程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考核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程序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外，其他应用程序应保持关闭，以免干扰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5.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桌面上请不要放置除考试所需材料外的其他物品。</w:t>
      </w:r>
    </w:p>
    <w:p w:rsidR="00783386" w:rsidRDefault="00783386">
      <w:pPr>
        <w:jc w:val="center"/>
        <w:rPr>
          <w:rFonts w:ascii="仿宋_GB2312" w:eastAsia="仿宋_GB2312" w:hAnsi="宋体"/>
          <w:b/>
          <w:bCs/>
          <w:sz w:val="32"/>
          <w:szCs w:val="32"/>
          <w:lang w:eastAsia="zh-CN"/>
        </w:rPr>
      </w:pPr>
    </w:p>
    <w:p w:rsidR="00783386" w:rsidRDefault="00037D17" w:rsidP="00557BFB">
      <w:pPr>
        <w:spacing w:line="360" w:lineRule="auto"/>
        <w:ind w:firstLineChars="200" w:firstLine="440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114300" distR="114300">
            <wp:extent cx="5304790" cy="3750350"/>
            <wp:effectExtent l="0" t="0" r="0" b="2540"/>
            <wp:docPr id="12" name="图片 12" descr="微信图片_202005051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051559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5455" cy="377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386" w:rsidRPr="00557BFB" w:rsidRDefault="00557BFB" w:rsidP="00557BFB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  <w:lang w:eastAsia="zh-CN"/>
        </w:rPr>
        <w:lastRenderedPageBreak/>
        <w:t>二、</w:t>
      </w:r>
      <w:proofErr w:type="gramStart"/>
      <w:r w:rsidR="00037D17" w:rsidRPr="00557BFB">
        <w:rPr>
          <w:rFonts w:ascii="黑体" w:eastAsia="黑体" w:hAnsi="黑体" w:hint="eastAsia"/>
          <w:bCs/>
          <w:sz w:val="32"/>
          <w:szCs w:val="32"/>
          <w:lang w:eastAsia="zh-CN"/>
        </w:rPr>
        <w:t>副设备</w:t>
      </w:r>
      <w:proofErr w:type="gramEnd"/>
      <w:r w:rsidR="00037D17" w:rsidRPr="00557BFB">
        <w:rPr>
          <w:rFonts w:ascii="黑体" w:eastAsia="黑体" w:hAnsi="黑体" w:hint="eastAsia"/>
          <w:bCs/>
          <w:sz w:val="32"/>
          <w:szCs w:val="32"/>
          <w:lang w:eastAsia="zh-CN"/>
        </w:rPr>
        <w:t>区：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手机（或平板、电脑，建议使用手机），支架或其他用于摆放设备的桌椅；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2.</w:t>
      </w:r>
      <w:proofErr w:type="gramStart"/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副设备</w:t>
      </w:r>
      <w:proofErr w:type="gramEnd"/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作为网络远程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考核云监考，考核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全程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保持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开启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状态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83386" w:rsidRDefault="00557BFB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3.</w:t>
      </w:r>
      <w:proofErr w:type="gramStart"/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副设备</w:t>
      </w:r>
      <w:proofErr w:type="gramEnd"/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一般摆放在考生侧后方，距离考生1-1.5米左右，与考生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后背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成45度角，能拍摄到考生整体及主设备屏幕；</w:t>
      </w:r>
    </w:p>
    <w:p w:rsidR="00AD2CDF" w:rsidRDefault="00557BFB" w:rsidP="00AD2CDF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4.考核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过程中，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除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远程考核</w:t>
      </w:r>
      <w:r w:rsidR="00037D17">
        <w:rPr>
          <w:rFonts w:ascii="仿宋_GB2312" w:eastAsia="仿宋_GB2312" w:hAnsi="宋体"/>
          <w:sz w:val="32"/>
          <w:szCs w:val="32"/>
          <w:lang w:eastAsia="zh-CN"/>
        </w:rPr>
        <w:t>程序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外，其他应用程序应保持关闭，以免干扰考核</w:t>
      </w:r>
      <w:r w:rsidR="00037D17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AD2CDF" w:rsidRDefault="00AD2CDF" w:rsidP="00AD2CDF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</w:p>
    <w:p w:rsidR="00783386" w:rsidRDefault="00AD2CDF" w:rsidP="00AD2CDF">
      <w:pPr>
        <w:pStyle w:val="a3"/>
        <w:tabs>
          <w:tab w:val="left" w:pos="6860"/>
        </w:tabs>
        <w:spacing w:line="360" w:lineRule="auto"/>
        <w:ind w:firstLineChars="200" w:firstLine="480"/>
        <w:rPr>
          <w:rFonts w:ascii="黑体" w:eastAsia="黑体"/>
          <w:lang w:eastAsia="zh-CN"/>
        </w:rPr>
      </w:pPr>
      <w:bookmarkStart w:id="0" w:name="_GoBack"/>
      <w:r>
        <w:rPr>
          <w:noProof/>
        </w:rPr>
        <w:drawing>
          <wp:inline distT="0" distB="0" distL="0" distR="0" wp14:anchorId="13B107A6" wp14:editId="51CB60E1">
            <wp:extent cx="5203605" cy="3743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1733" cy="37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3386" w:rsidSect="00557BFB">
      <w:footerReference w:type="default" r:id="rId10"/>
      <w:pgSz w:w="11910" w:h="16840"/>
      <w:pgMar w:top="1985" w:right="1531" w:bottom="1985" w:left="1531" w:header="658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E9" w:rsidRDefault="004A32E9">
      <w:r>
        <w:separator/>
      </w:r>
    </w:p>
  </w:endnote>
  <w:endnote w:type="continuationSeparator" w:id="0">
    <w:p w:rsidR="004A32E9" w:rsidRDefault="004A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86" w:rsidRDefault="00037D17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10137140</wp:posOffset>
              </wp:positionV>
              <wp:extent cx="107950" cy="139700"/>
              <wp:effectExtent l="0" t="0" r="0" b="0"/>
              <wp:wrapNone/>
              <wp:docPr id="12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3386" w:rsidRDefault="00037D17">
                          <w:pPr>
                            <w:spacing w:line="220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6AE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91pt;margin-top:798.2pt;width:8.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" filled="f" stroked="f">
              <v:textbox inset="0,0,0,0">
                <w:txbxContent>
                  <w:p w:rsidR="00783386" w:rsidRDefault="00037D17">
                    <w:pPr>
                      <w:spacing w:line="220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6AE0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E9" w:rsidRDefault="004A32E9">
      <w:r>
        <w:separator/>
      </w:r>
    </w:p>
  </w:footnote>
  <w:footnote w:type="continuationSeparator" w:id="0">
    <w:p w:rsidR="004A32E9" w:rsidRDefault="004A3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FB34AD"/>
    <w:multiLevelType w:val="singleLevel"/>
    <w:tmpl w:val="A0FB34A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16"/>
    <w:rsid w:val="00007635"/>
    <w:rsid w:val="00032AC4"/>
    <w:rsid w:val="00037D17"/>
    <w:rsid w:val="00040154"/>
    <w:rsid w:val="00083E8F"/>
    <w:rsid w:val="00096E45"/>
    <w:rsid w:val="000A6CFA"/>
    <w:rsid w:val="00110B63"/>
    <w:rsid w:val="00125151"/>
    <w:rsid w:val="001647D9"/>
    <w:rsid w:val="00176761"/>
    <w:rsid w:val="00186E08"/>
    <w:rsid w:val="001E7A2F"/>
    <w:rsid w:val="001F285D"/>
    <w:rsid w:val="002471A8"/>
    <w:rsid w:val="00251CAC"/>
    <w:rsid w:val="002558C3"/>
    <w:rsid w:val="00351601"/>
    <w:rsid w:val="00375C16"/>
    <w:rsid w:val="003D1BF0"/>
    <w:rsid w:val="00427BAB"/>
    <w:rsid w:val="004405BB"/>
    <w:rsid w:val="004763BB"/>
    <w:rsid w:val="004855C4"/>
    <w:rsid w:val="004A32E9"/>
    <w:rsid w:val="004C487F"/>
    <w:rsid w:val="00557BFB"/>
    <w:rsid w:val="00584EED"/>
    <w:rsid w:val="005D5CD7"/>
    <w:rsid w:val="006F2F23"/>
    <w:rsid w:val="00705A31"/>
    <w:rsid w:val="007070F2"/>
    <w:rsid w:val="00783386"/>
    <w:rsid w:val="008065E8"/>
    <w:rsid w:val="0086474B"/>
    <w:rsid w:val="008C2E82"/>
    <w:rsid w:val="008D5DF4"/>
    <w:rsid w:val="008D7A66"/>
    <w:rsid w:val="00913D39"/>
    <w:rsid w:val="00AD2CDF"/>
    <w:rsid w:val="00AF6AE0"/>
    <w:rsid w:val="00B45AC1"/>
    <w:rsid w:val="00B71802"/>
    <w:rsid w:val="00B94508"/>
    <w:rsid w:val="00BA5F6D"/>
    <w:rsid w:val="00BC64FD"/>
    <w:rsid w:val="00C3001F"/>
    <w:rsid w:val="00C604F0"/>
    <w:rsid w:val="00D0120A"/>
    <w:rsid w:val="00D1123D"/>
    <w:rsid w:val="00D94A7E"/>
    <w:rsid w:val="00DE0913"/>
    <w:rsid w:val="00EE27DC"/>
    <w:rsid w:val="00F92937"/>
    <w:rsid w:val="087562D0"/>
    <w:rsid w:val="0B1807FB"/>
    <w:rsid w:val="0CFE2C43"/>
    <w:rsid w:val="173D49ED"/>
    <w:rsid w:val="1C7A0CD1"/>
    <w:rsid w:val="1FFF05A7"/>
    <w:rsid w:val="21B8493D"/>
    <w:rsid w:val="220710BA"/>
    <w:rsid w:val="290143AB"/>
    <w:rsid w:val="2B957F7F"/>
    <w:rsid w:val="2E8313A0"/>
    <w:rsid w:val="30171231"/>
    <w:rsid w:val="33C649AA"/>
    <w:rsid w:val="346B16A8"/>
    <w:rsid w:val="34BD5DEE"/>
    <w:rsid w:val="3742448E"/>
    <w:rsid w:val="463240B9"/>
    <w:rsid w:val="49DD6221"/>
    <w:rsid w:val="4BBF2874"/>
    <w:rsid w:val="4DFE79B5"/>
    <w:rsid w:val="519771C8"/>
    <w:rsid w:val="53B91635"/>
    <w:rsid w:val="53E66122"/>
    <w:rsid w:val="60B362A4"/>
    <w:rsid w:val="698C4A46"/>
    <w:rsid w:val="6BA84060"/>
    <w:rsid w:val="6C765D72"/>
    <w:rsid w:val="6D3E16FC"/>
    <w:rsid w:val="6E3E36EC"/>
    <w:rsid w:val="71F81DDF"/>
    <w:rsid w:val="72A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507ACC"/>
  <w15:docId w15:val="{53F7D766-23D9-4E8F-AF07-D9926CBF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27"/>
      <w:ind w:left="2179" w:right="2207"/>
      <w:jc w:val="center"/>
      <w:outlineLvl w:val="0"/>
    </w:pPr>
    <w:rPr>
      <w:rFonts w:ascii="黑体" w:eastAsia="黑体" w:hAnsi="黑体" w:cs="黑体"/>
      <w:sz w:val="52"/>
      <w:szCs w:val="52"/>
    </w:rPr>
  </w:style>
  <w:style w:type="paragraph" w:styleId="2">
    <w:name w:val="heading 2"/>
    <w:basedOn w:val="a"/>
    <w:next w:val="a"/>
    <w:uiPriority w:val="1"/>
    <w:qFormat/>
    <w:pPr>
      <w:spacing w:before="64"/>
      <w:ind w:left="546" w:hanging="432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255"/>
      <w:outlineLvl w:val="2"/>
    </w:pPr>
    <w:rPr>
      <w:rFonts w:ascii="黑体" w:eastAsia="黑体" w:hAnsi="黑体" w:cs="黑体"/>
      <w:b/>
      <w:bCs/>
      <w:sz w:val="28"/>
      <w:szCs w:val="28"/>
    </w:rPr>
  </w:style>
  <w:style w:type="paragraph" w:styleId="4">
    <w:name w:val="heading 4"/>
    <w:basedOn w:val="a"/>
    <w:next w:val="a"/>
    <w:uiPriority w:val="1"/>
    <w:qFormat/>
    <w:pPr>
      <w:ind w:left="834" w:hanging="720"/>
      <w:outlineLvl w:val="3"/>
    </w:pPr>
    <w:rPr>
      <w:rFonts w:ascii="黑体" w:eastAsia="黑体" w:hAnsi="黑体" w:cs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TOC3">
    <w:name w:val="toc 3"/>
    <w:basedOn w:val="a"/>
    <w:next w:val="a"/>
    <w:uiPriority w:val="1"/>
    <w:qFormat/>
    <w:pPr>
      <w:spacing w:before="162"/>
      <w:ind w:left="1374" w:hanging="800"/>
    </w:pPr>
    <w:rPr>
      <w:sz w:val="24"/>
      <w:szCs w:val="2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1"/>
    <w:qFormat/>
    <w:pPr>
      <w:spacing w:before="151"/>
      <w:ind w:left="574" w:hanging="460"/>
    </w:pPr>
    <w:rPr>
      <w:sz w:val="24"/>
      <w:szCs w:val="24"/>
    </w:rPr>
  </w:style>
  <w:style w:type="paragraph" w:styleId="TOC2">
    <w:name w:val="toc 2"/>
    <w:basedOn w:val="a"/>
    <w:next w:val="a"/>
    <w:uiPriority w:val="1"/>
    <w:qFormat/>
    <w:pPr>
      <w:spacing w:before="161"/>
      <w:ind w:left="954" w:hanging="610"/>
    </w:pPr>
    <w:rPr>
      <w:sz w:val="24"/>
      <w:szCs w:val="24"/>
    </w:rPr>
  </w:style>
  <w:style w:type="paragraph" w:styleId="a8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954" w:hanging="6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  <w:lang w:eastAsia="en-US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</Words>
  <Characters>308</Characters>
  <Application>Microsoft Office Word</Application>
  <DocSecurity>0</DocSecurity>
  <Lines>2</Lines>
  <Paragraphs>1</Paragraphs>
  <ScaleCrop>false</ScaleCrop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2020-04-30T10:10:00Z</dcterms:created>
  <dc:creator>86151</dc:creator>
  <lastModifiedBy>王标</lastModifiedBy>
  <dcterms:modified xsi:type="dcterms:W3CDTF">2021-12-07T06:52:00Z</dcterms:modified>
  <revision>38</revision>
  <dc:title>&lt;B8BDBCFE322D3220D4DACFDFC3E6CAD4B2D9D7F7CAD6B2E1A3A8B1CACAD4B2D9D7F7C1F7B3CCBFC9B2CEBFBCB8C3CAD6B2E1A3A92E646F6378&gt;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2020-04-30T00:00:00Z</vt:filetime>
  </property>
  <property fmtid="{D5CDD505-2E9C-101B-9397-08002B2CF9AE}" pid="5" name="KSOProductBuildVer">
    <vt:lpwstr>2052-11.1.0.9584</vt:lpwstr>
  </property>
</Properties>
</file>